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baseline"/>
        <w:rPr>
          <w:rFonts w:hint="eastAsia" w:ascii="宋体" w:hAnsi="Times New Roman" w:eastAsia="宋体" w:cs="宋体"/>
          <w:b/>
          <w:bCs w:val="0"/>
          <w:color w:val="000000"/>
          <w:sz w:val="30"/>
          <w:szCs w:val="30"/>
          <w:highlight w:val="none"/>
          <w:lang w:val="en-US"/>
        </w:rPr>
      </w:pPr>
      <w:r>
        <w:rPr>
          <w:rFonts w:hint="eastAsia" w:ascii="宋体" w:hAnsi="Times New Roman" w:eastAsia="宋体" w:cs="宋体"/>
          <w:b/>
          <w:bCs w:val="0"/>
          <w:color w:val="000000"/>
          <w:kern w:val="2"/>
          <w:sz w:val="30"/>
          <w:szCs w:val="30"/>
          <w:highlight w:val="none"/>
          <w:lang w:val="en-US" w:eastAsia="zh-CN" w:bidi="ar"/>
        </w:rPr>
        <w:t>文件领取表</w:t>
      </w:r>
    </w:p>
    <w:tbl>
      <w:tblPr>
        <w:tblStyle w:val="4"/>
        <w:tblW w:w="14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3597"/>
        <w:gridCol w:w="2590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项目编号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供应商名称(盖章）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供应商地址</w:t>
            </w:r>
          </w:p>
        </w:tc>
        <w:tc>
          <w:tcPr>
            <w:tcW w:w="3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bidi="ar"/>
              </w:rPr>
            </w:pPr>
          </w:p>
        </w:tc>
        <w:tc>
          <w:tcPr>
            <w:tcW w:w="2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法定代表人授权委托代理人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身份证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公告中其他</w:t>
            </w:r>
            <w:r>
              <w:rPr>
                <w:rFonts w:hint="default" w:ascii="宋体" w:hAnsi="宋体" w:eastAsia="Calibri Light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材料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已提供     </w:t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未提供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电话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邮箱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磋商文件领取方式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现场领取  </w:t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网络</w:t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Times New Roman" w:eastAsia="宋体" w:cs="宋体"/>
                <w:snapToGrid w:val="0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文件清单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1、竞争性</w:t>
            </w:r>
            <w:r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磋商</w:t>
            </w:r>
            <w:r>
              <w:rPr>
                <w:rFonts w:hint="eastAsia" w:asci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文件             2、工程量清单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法定代表人授权委托代理人</w:t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签字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备 注</w:t>
            </w:r>
          </w:p>
        </w:tc>
        <w:tc>
          <w:tcPr>
            <w:tcW w:w="10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630" w:firstLineChars="3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注意：1、请供应商确保信息正确及完整，如有缺项及错项导致领取文件失败等后果自行承担。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1260" w:firstLineChars="6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2、本表应与单位介绍信（或法人授权委托书）、法人及经办人身份证明同时提交。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1260" w:firstLineChars="6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3、网络或邮寄方式领取的，本表须盖公章。</w:t>
      </w:r>
    </w:p>
    <w:p>
      <w:pPr>
        <w:ind w:left="10920" w:leftChars="0" w:firstLine="420" w:firstLineChars="0"/>
        <w:rPr>
          <w:rFonts w:hint="eastAsia" w:ascii="宋体" w:hAnsi="宋体" w:eastAsia="宋体" w:cs="宋体"/>
          <w:color w:val="auto"/>
          <w:spacing w:val="1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eastAsia="zh-CN"/>
        </w:rPr>
        <w:t>202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"/>
          <w:sz w:val="24"/>
          <w:szCs w:val="24"/>
          <w:highlight w:val="none"/>
          <w:lang w:eastAsia="zh-CN"/>
        </w:rPr>
        <w:t>日</w:t>
      </w:r>
    </w:p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2JiMWRjNzE5NTc2ZDhmNDBlNzI4YTQzYmU0ODMifQ=="/>
  </w:docVars>
  <w:rsids>
    <w:rsidRoot w:val="2BCE71CF"/>
    <w:rsid w:val="2BC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2024-02-29T08:57:00Z</dcterms:created>
  <dc:creator>天天</dc:creator>
  <cp:lastModifiedBy>天天</cp:lastModifiedBy>
  <dcterms:modified xsi:type="dcterms:W3CDTF">2024-02-29T08:57:31Z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6EEB910E8BD14B76A25AD7BDA86C5F34_11</vt:lpwstr>
  </property>
</Properties>
</file>